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EB83A" w14:textId="11E35B95" w:rsidR="009E142C" w:rsidRDefault="00363BFB">
      <w:r>
        <w:t xml:space="preserve"> </w:t>
      </w:r>
      <w:r w:rsidR="00C12DF0">
        <w:t>Casus Centraal veneus infuus</w:t>
      </w:r>
      <w:r w:rsidR="00C632FD">
        <w:t xml:space="preserve"> </w:t>
      </w:r>
      <w:proofErr w:type="spellStart"/>
      <w:r w:rsidR="00C632FD">
        <w:t>Mw</w:t>
      </w:r>
      <w:proofErr w:type="spellEnd"/>
      <w:r w:rsidR="00C632FD">
        <w:t xml:space="preserve"> </w:t>
      </w:r>
      <w:proofErr w:type="spellStart"/>
      <w:r w:rsidR="00C632FD">
        <w:t>Henzema</w:t>
      </w:r>
      <w:proofErr w:type="spellEnd"/>
    </w:p>
    <w:p w14:paraId="54920433" w14:textId="22D1DB09" w:rsidR="00C12DF0" w:rsidRDefault="00C12DF0">
      <w:r>
        <w:t>Je werkt op de revalidatie afdeling. Hier krijg je vandaag een nieuwe opname.</w:t>
      </w:r>
    </w:p>
    <w:p w14:paraId="52C657F8" w14:textId="143773A6" w:rsidR="006550BD" w:rsidRDefault="00C12DF0" w:rsidP="006550BD">
      <w:r>
        <w:t>Het gaat om Mw</w:t>
      </w:r>
      <w:r w:rsidR="006550BD">
        <w:t>.</w:t>
      </w:r>
      <w:r>
        <w:t xml:space="preserve"> </w:t>
      </w:r>
      <w:proofErr w:type="spellStart"/>
      <w:r>
        <w:t>Henzema</w:t>
      </w:r>
      <w:proofErr w:type="spellEnd"/>
      <w:r>
        <w:t>. Mw</w:t>
      </w:r>
      <w:r w:rsidR="006550BD">
        <w:t>.</w:t>
      </w:r>
      <w:r>
        <w:t xml:space="preserve"> </w:t>
      </w:r>
      <w:proofErr w:type="spellStart"/>
      <w:r>
        <w:t>Henzema</w:t>
      </w:r>
      <w:proofErr w:type="spellEnd"/>
      <w:r w:rsidR="00A96F8B">
        <w:t>, 57 jaar,</w:t>
      </w:r>
      <w:r>
        <w:t xml:space="preserve"> is bekend met een darmtumor. Ze is geopereerd maar het herstel verliep niet voorspoedig. Mw</w:t>
      </w:r>
      <w:r w:rsidR="006550BD">
        <w:t>.</w:t>
      </w:r>
      <w:r>
        <w:t xml:space="preserve"> is veel afgevallen en nagenoeg bedlegerig.</w:t>
      </w:r>
      <w:r w:rsidR="006550BD">
        <w:t xml:space="preserve"> Voor de operatie was Mw. een vitale vrouw die werkte bij de belastingdienst. Als hobby/sport rende Mw. twee keer per week 10 km. Verder was ze altijd graag in de tuin aan het werk of kookte ze voor haar gezin. </w:t>
      </w:r>
      <w:proofErr w:type="spellStart"/>
      <w:r w:rsidR="006550BD">
        <w:t>Mw</w:t>
      </w:r>
      <w:proofErr w:type="spellEnd"/>
      <w:r w:rsidR="006550BD">
        <w:t xml:space="preserve"> hield erg van gezelligheid. Mw. is getrouwd, heeft twee kinderen van 19 en 21 jaar. De familie is zeer betrokken bij de zorg van Mw. Ze nemen geregeld eten mee voor </w:t>
      </w:r>
      <w:proofErr w:type="spellStart"/>
      <w:r w:rsidR="006550BD">
        <w:t>mw</w:t>
      </w:r>
      <w:proofErr w:type="spellEnd"/>
      <w:r w:rsidR="006550BD">
        <w:t xml:space="preserve"> zoals zelf gemaakte soep.</w:t>
      </w:r>
    </w:p>
    <w:p w14:paraId="65D96418" w14:textId="1458AFBB" w:rsidR="00A96F8B" w:rsidRDefault="00C12DF0">
      <w:r>
        <w:t xml:space="preserve">Er is gekozen voor het plaatsen van een centrale lijn voor TPV voeding aangezien </w:t>
      </w:r>
      <w:proofErr w:type="spellStart"/>
      <w:r>
        <w:t>Mw</w:t>
      </w:r>
      <w:proofErr w:type="spellEnd"/>
      <w:r>
        <w:t xml:space="preserve">  sondevoeding niet goed kon verdragen</w:t>
      </w:r>
      <w:r w:rsidR="006550BD">
        <w:t xml:space="preserve"> door verklevingen in de darm na de operatie.</w:t>
      </w:r>
      <w:r>
        <w:t xml:space="preserve"> </w:t>
      </w:r>
      <w:r w:rsidR="006550BD">
        <w:t>Mw.</w:t>
      </w:r>
      <w:r>
        <w:t xml:space="preserve"> moet te zijner tijd nog een keer geopereerd worden aan</w:t>
      </w:r>
      <w:r w:rsidR="006550BD">
        <w:t xml:space="preserve"> deze</w:t>
      </w:r>
      <w:r>
        <w:t xml:space="preserve"> verklevingen maar daar is haar conditie niet goed genoeg voor</w:t>
      </w:r>
      <w:r w:rsidR="00A96F8B">
        <w:t xml:space="preserve">. </w:t>
      </w:r>
      <w:r w:rsidR="006550BD">
        <w:t>Mw.</w:t>
      </w:r>
      <w:r w:rsidR="00A96F8B">
        <w:t xml:space="preserve"> moet nu aansterken en mobiliseren.</w:t>
      </w:r>
    </w:p>
    <w:p w14:paraId="1968E94D" w14:textId="060115EA" w:rsidR="00A96F8B" w:rsidRDefault="00A96F8B">
      <w:r>
        <w:t xml:space="preserve">Jij doet de opname van Mw. </w:t>
      </w:r>
      <w:r w:rsidR="006550BD">
        <w:t>Mw.</w:t>
      </w:r>
      <w:r>
        <w:t xml:space="preserve"> is inderdaad bedlegerig. Ze heeft hierdoor een rode plek op de stuit en de hakken. </w:t>
      </w:r>
      <w:r w:rsidR="006550BD">
        <w:t>Je ziet dat Mw. behoorlijk mager en bleek is.</w:t>
      </w:r>
    </w:p>
    <w:p w14:paraId="6933862A" w14:textId="68CADB8E" w:rsidR="00A96F8B" w:rsidRDefault="00A96F8B">
      <w:r>
        <w:t xml:space="preserve">Ze komt gespannen over. Ze heeft nog geregeld behoorlijke buikpijn met een VAS score van 7. </w:t>
      </w:r>
    </w:p>
    <w:p w14:paraId="3C5B84E2" w14:textId="46D9BB5E" w:rsidR="00A96F8B" w:rsidRDefault="00A96F8B">
      <w:r>
        <w:t>In verband met de verklevingen in de darm mag mw</w:t>
      </w:r>
      <w:r w:rsidR="006550BD">
        <w:t>.</w:t>
      </w:r>
      <w:r>
        <w:t xml:space="preserve"> geen vast voedsel. Ze krijgt vloeibare wens voeding naast de TPV. </w:t>
      </w:r>
    </w:p>
    <w:p w14:paraId="29F5DADE" w14:textId="441D13ED" w:rsidR="006550BD" w:rsidRDefault="006550BD">
      <w:proofErr w:type="spellStart"/>
      <w:r>
        <w:t>Mw</w:t>
      </w:r>
      <w:proofErr w:type="spellEnd"/>
      <w:r>
        <w:t xml:space="preserve"> geeft zelf aan het even niet meer te zien zitten. Ze had gedacht dat ze snel zou opknappen na de operatie</w:t>
      </w:r>
      <w:r w:rsidR="00C632FD">
        <w:t xml:space="preserve"> gezien haar goede conditie. De situatie voelt uitzichtloos en ze is ook heel bang voor een tweede operatie.</w:t>
      </w:r>
    </w:p>
    <w:p w14:paraId="2A92477C" w14:textId="2FD2E97C" w:rsidR="00C632FD" w:rsidRDefault="00C632FD">
      <w:r>
        <w:t>De TPV is sinds twee dagen gestart en Mw. merkt dat ze zich iets minder lamlendig voelt.</w:t>
      </w:r>
    </w:p>
    <w:p w14:paraId="495411CA" w14:textId="77777777" w:rsidR="00C632FD" w:rsidRDefault="00C632FD"/>
    <w:p w14:paraId="4F514214" w14:textId="466A7AB1" w:rsidR="006550BD" w:rsidRDefault="006550BD">
      <w:r>
        <w:t>Medicatie:</w:t>
      </w:r>
    </w:p>
    <w:p w14:paraId="6BC4F212" w14:textId="77777777" w:rsidR="006550BD" w:rsidRPr="006550BD" w:rsidRDefault="006550BD" w:rsidP="006550BD">
      <w:pPr>
        <w:shd w:val="clear" w:color="auto" w:fill="4F4F4F"/>
        <w:spacing w:after="0" w:line="240" w:lineRule="auto"/>
        <w:rPr>
          <w:rFonts w:ascii="Arial" w:eastAsia="Times New Roman" w:hAnsi="Arial" w:cs="Arial"/>
          <w:color w:val="EEEEEE"/>
          <w:sz w:val="23"/>
          <w:szCs w:val="23"/>
          <w:lang w:eastAsia="nl-NL"/>
        </w:rPr>
      </w:pPr>
      <w:r w:rsidRPr="006550BD">
        <w:rPr>
          <w:rFonts w:ascii="Arial" w:eastAsia="Times New Roman" w:hAnsi="Arial" w:cs="Arial"/>
          <w:b/>
          <w:bCs/>
          <w:color w:val="EEEEEE"/>
          <w:sz w:val="23"/>
          <w:szCs w:val="23"/>
          <w:lang w:eastAsia="nl-NL"/>
        </w:rPr>
        <w:t>Medicatie</w:t>
      </w:r>
      <w:r w:rsidRPr="006550BD">
        <w:rPr>
          <w:rFonts w:ascii="Arial" w:eastAsia="Times New Roman" w:hAnsi="Arial" w:cs="Arial"/>
          <w:color w:val="EEEEEE"/>
          <w:sz w:val="23"/>
          <w:szCs w:val="23"/>
          <w:lang w:eastAsia="nl-NL"/>
        </w:rPr>
        <w:t> </w:t>
      </w:r>
    </w:p>
    <w:p w14:paraId="7D877D0B" w14:textId="77777777" w:rsidR="006550BD" w:rsidRPr="006550BD" w:rsidRDefault="006550BD" w:rsidP="006550BD">
      <w:pPr>
        <w:shd w:val="clear" w:color="auto" w:fill="4F4F4F"/>
        <w:spacing w:after="0" w:line="240" w:lineRule="auto"/>
        <w:rPr>
          <w:rFonts w:ascii="Arial" w:eastAsia="Times New Roman" w:hAnsi="Arial" w:cs="Arial"/>
          <w:color w:val="EEEEEE"/>
          <w:sz w:val="23"/>
          <w:szCs w:val="23"/>
          <w:lang w:eastAsia="nl-NL"/>
        </w:rPr>
      </w:pPr>
      <w:r w:rsidRPr="006550BD">
        <w:rPr>
          <w:rFonts w:ascii="Arial" w:eastAsia="Times New Roman" w:hAnsi="Arial" w:cs="Arial"/>
          <w:color w:val="EEEEEE"/>
          <w:sz w:val="23"/>
          <w:szCs w:val="23"/>
          <w:lang w:eastAsia="nl-NL"/>
        </w:rPr>
        <w:t>·        Morfine 2,5 4x </w:t>
      </w:r>
      <w:proofErr w:type="spellStart"/>
      <w:r w:rsidRPr="006550BD">
        <w:rPr>
          <w:rFonts w:ascii="Arial" w:eastAsia="Times New Roman" w:hAnsi="Arial" w:cs="Arial"/>
          <w:color w:val="EEEEEE"/>
          <w:sz w:val="23"/>
          <w:szCs w:val="23"/>
          <w:lang w:eastAsia="nl-NL"/>
        </w:rPr>
        <w:t>dd</w:t>
      </w:r>
      <w:proofErr w:type="spellEnd"/>
      <w:r w:rsidRPr="006550BD">
        <w:rPr>
          <w:rFonts w:ascii="Arial" w:eastAsia="Times New Roman" w:hAnsi="Arial" w:cs="Arial"/>
          <w:color w:val="EEEEEE"/>
          <w:sz w:val="23"/>
          <w:szCs w:val="23"/>
          <w:lang w:eastAsia="nl-NL"/>
        </w:rPr>
        <w:t> </w:t>
      </w:r>
    </w:p>
    <w:p w14:paraId="6D5E44C5" w14:textId="059B6C4D" w:rsidR="006550BD" w:rsidRPr="006550BD" w:rsidRDefault="006550BD" w:rsidP="006550BD">
      <w:pPr>
        <w:shd w:val="clear" w:color="auto" w:fill="4F4F4F"/>
        <w:spacing w:after="0" w:line="240" w:lineRule="auto"/>
        <w:rPr>
          <w:rFonts w:ascii="Arial" w:eastAsia="Times New Roman" w:hAnsi="Arial" w:cs="Arial"/>
          <w:color w:val="EEEEEE"/>
          <w:sz w:val="23"/>
          <w:szCs w:val="23"/>
          <w:lang w:eastAsia="nl-NL"/>
        </w:rPr>
      </w:pPr>
      <w:r w:rsidRPr="006550BD">
        <w:rPr>
          <w:rFonts w:ascii="Arial" w:eastAsia="Times New Roman" w:hAnsi="Arial" w:cs="Arial"/>
          <w:color w:val="EEEEEE"/>
          <w:sz w:val="23"/>
          <w:szCs w:val="23"/>
          <w:lang w:eastAsia="nl-NL"/>
        </w:rPr>
        <w:t>·        </w:t>
      </w:r>
      <w:proofErr w:type="spellStart"/>
      <w:r w:rsidRPr="006550BD">
        <w:rPr>
          <w:rFonts w:ascii="Arial" w:eastAsia="Times New Roman" w:hAnsi="Arial" w:cs="Arial"/>
          <w:color w:val="EEEEEE"/>
          <w:sz w:val="23"/>
          <w:szCs w:val="23"/>
          <w:lang w:eastAsia="nl-NL"/>
        </w:rPr>
        <w:t>Fraxiparine</w:t>
      </w:r>
      <w:proofErr w:type="spellEnd"/>
      <w:r w:rsidRPr="006550BD">
        <w:rPr>
          <w:rFonts w:ascii="Arial" w:eastAsia="Times New Roman" w:hAnsi="Arial" w:cs="Arial"/>
          <w:color w:val="EEEEEE"/>
          <w:sz w:val="23"/>
          <w:szCs w:val="23"/>
          <w:lang w:eastAsia="nl-NL"/>
        </w:rPr>
        <w:t> 1dd 0,3 ml </w:t>
      </w:r>
    </w:p>
    <w:p w14:paraId="54811B6C" w14:textId="77777777" w:rsidR="006550BD" w:rsidRPr="006550BD" w:rsidRDefault="006550BD" w:rsidP="006550BD">
      <w:pPr>
        <w:shd w:val="clear" w:color="auto" w:fill="4F4F4F"/>
        <w:spacing w:after="0" w:line="240" w:lineRule="auto"/>
        <w:rPr>
          <w:rFonts w:ascii="Arial" w:eastAsia="Times New Roman" w:hAnsi="Arial" w:cs="Arial"/>
          <w:color w:val="EEEEEE"/>
          <w:sz w:val="23"/>
          <w:szCs w:val="23"/>
          <w:lang w:eastAsia="nl-NL"/>
        </w:rPr>
      </w:pPr>
      <w:r w:rsidRPr="006550BD">
        <w:rPr>
          <w:rFonts w:ascii="Arial" w:eastAsia="Times New Roman" w:hAnsi="Arial" w:cs="Arial"/>
          <w:color w:val="EEEEEE"/>
          <w:sz w:val="23"/>
          <w:szCs w:val="23"/>
          <w:lang w:eastAsia="nl-NL"/>
        </w:rPr>
        <w:t>·        Lactulose 1 a 2 </w:t>
      </w:r>
      <w:proofErr w:type="spellStart"/>
      <w:r w:rsidRPr="006550BD">
        <w:rPr>
          <w:rFonts w:ascii="Arial" w:eastAsia="Times New Roman" w:hAnsi="Arial" w:cs="Arial"/>
          <w:color w:val="EEEEEE"/>
          <w:sz w:val="23"/>
          <w:szCs w:val="23"/>
          <w:lang w:eastAsia="nl-NL"/>
        </w:rPr>
        <w:t>dd</w:t>
      </w:r>
      <w:proofErr w:type="spellEnd"/>
      <w:r w:rsidRPr="006550BD">
        <w:rPr>
          <w:rFonts w:ascii="Arial" w:eastAsia="Times New Roman" w:hAnsi="Arial" w:cs="Arial"/>
          <w:color w:val="EEEEEE"/>
          <w:sz w:val="23"/>
          <w:szCs w:val="23"/>
          <w:lang w:eastAsia="nl-NL"/>
        </w:rPr>
        <w:t> 15 ml</w:t>
      </w:r>
    </w:p>
    <w:p w14:paraId="59DD1DB1" w14:textId="77777777" w:rsidR="006550BD" w:rsidRDefault="006550BD"/>
    <w:p w14:paraId="7084488C" w14:textId="72B2748B" w:rsidR="00A96F8B" w:rsidRDefault="00A96F8B">
      <w:r>
        <w:t>Vragen:</w:t>
      </w:r>
    </w:p>
    <w:p w14:paraId="432DDDB9" w14:textId="32D07287" w:rsidR="006550BD" w:rsidRDefault="006550BD">
      <w:r>
        <w:t>Wat zijn de belangrijkste zorgen in de casus?</w:t>
      </w:r>
    </w:p>
    <w:p w14:paraId="33A2FC71" w14:textId="3145339C" w:rsidR="006550BD" w:rsidRDefault="006550BD">
      <w:r>
        <w:t>Maak een zorgplan voor Mw. volgens de patronen van Gordon met problemen, doelen en interventies.</w:t>
      </w:r>
    </w:p>
    <w:p w14:paraId="4E4151B1" w14:textId="77777777" w:rsidR="00C632FD" w:rsidRDefault="00C632FD" w:rsidP="00C632FD">
      <w:r>
        <w:t>Wat zijn aandachtspunten in de zorg rondom een centrale lijn?</w:t>
      </w:r>
    </w:p>
    <w:p w14:paraId="3AE7C0C7" w14:textId="1C2AF212" w:rsidR="00C632FD" w:rsidRDefault="00C632FD" w:rsidP="00C632FD">
      <w:r>
        <w:t>Wat zijn mogelijke complicaties</w:t>
      </w:r>
      <w:r w:rsidR="00F14EA8">
        <w:t xml:space="preserve"> van de centrale lijn</w:t>
      </w:r>
      <w:r>
        <w:t>?</w:t>
      </w:r>
    </w:p>
    <w:p w14:paraId="3974ABD9" w14:textId="375DFDE4" w:rsidR="00C632FD" w:rsidRDefault="00C632FD" w:rsidP="00C632FD">
      <w:r>
        <w:t>Maak een duidelijke instructie voor jouw collega’s rondom de verzorging van de centrale lijn. Deze verwerk je in het zorgplan.</w:t>
      </w:r>
    </w:p>
    <w:p w14:paraId="67DB6516" w14:textId="58BAC7E5" w:rsidR="00C632FD" w:rsidRDefault="00C632FD" w:rsidP="00C632FD">
      <w:r>
        <w:t>Waarom is mobiliseren zo belangrijk?</w:t>
      </w:r>
      <w:r w:rsidR="001D33DC">
        <w:t xml:space="preserve"> Denk ook aan anatomie en pathologie.</w:t>
      </w:r>
    </w:p>
    <w:p w14:paraId="3C1A05B0" w14:textId="77777777" w:rsidR="00A96F8B" w:rsidRDefault="00A96F8B"/>
    <w:p w14:paraId="5A3B1C2B" w14:textId="77777777" w:rsidR="00A96F8B" w:rsidRDefault="00A96F8B"/>
    <w:sectPr w:rsidR="00A96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F0"/>
    <w:rsid w:val="001D33DC"/>
    <w:rsid w:val="00363BFB"/>
    <w:rsid w:val="006550BD"/>
    <w:rsid w:val="009E142C"/>
    <w:rsid w:val="00A96F8B"/>
    <w:rsid w:val="00C12DF0"/>
    <w:rsid w:val="00C632FD"/>
    <w:rsid w:val="00F14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FA03"/>
  <w15:chartTrackingRefBased/>
  <w15:docId w15:val="{537807E6-D175-43B0-B7CE-4ACB4317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55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13662">
      <w:bodyDiv w:val="1"/>
      <w:marLeft w:val="0"/>
      <w:marRight w:val="0"/>
      <w:marTop w:val="0"/>
      <w:marBottom w:val="0"/>
      <w:divBdr>
        <w:top w:val="none" w:sz="0" w:space="0" w:color="auto"/>
        <w:left w:val="none" w:sz="0" w:space="0" w:color="auto"/>
        <w:bottom w:val="none" w:sz="0" w:space="0" w:color="auto"/>
        <w:right w:val="none" w:sz="0" w:space="0" w:color="auto"/>
      </w:divBdr>
      <w:divsChild>
        <w:div w:id="91366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354</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Franssen - Elswijk, Tamara</dc:creator>
  <cp:keywords/>
  <dc:description/>
  <cp:lastModifiedBy>Franssen - Elswijk, Tamara</cp:lastModifiedBy>
  <cp:revision>4</cp:revision>
  <dcterms:created xsi:type="dcterms:W3CDTF">2021-10-05T06:54:00Z</dcterms:created>
  <dcterms:modified xsi:type="dcterms:W3CDTF">2021-10-15T10:25:00Z</dcterms:modified>
</cp:coreProperties>
</file>